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AD4" w:rsidRPr="002B7420" w:rsidRDefault="00560AD4" w:rsidP="002B7420">
      <w:pPr>
        <w:jc w:val="right"/>
        <w:rPr>
          <w:rFonts w:ascii="Times New Roman" w:hAnsi="Times New Roman" w:cs="Times New Roman"/>
          <w:color w:val="auto"/>
        </w:rPr>
      </w:pPr>
      <w:r w:rsidRPr="002B7420">
        <w:rPr>
          <w:rFonts w:ascii="Times New Roman" w:hAnsi="Times New Roman" w:cs="Times New Roman"/>
          <w:color w:val="auto"/>
        </w:rPr>
        <w:t>Директору МБУ ДО</w:t>
      </w:r>
    </w:p>
    <w:p w:rsidR="00560AD4" w:rsidRPr="002B7420" w:rsidRDefault="00560AD4" w:rsidP="002B7420">
      <w:pPr>
        <w:jc w:val="right"/>
        <w:rPr>
          <w:rFonts w:ascii="Times New Roman" w:hAnsi="Times New Roman" w:cs="Times New Roman"/>
          <w:color w:val="auto"/>
        </w:rPr>
      </w:pPr>
      <w:r w:rsidRPr="002B7420">
        <w:rPr>
          <w:rFonts w:ascii="Times New Roman" w:hAnsi="Times New Roman" w:cs="Times New Roman"/>
          <w:color w:val="auto"/>
        </w:rPr>
        <w:t xml:space="preserve"> «Детская школа искусств»       </w:t>
      </w:r>
    </w:p>
    <w:p w:rsidR="00560AD4" w:rsidRPr="002B7420" w:rsidRDefault="00560AD4" w:rsidP="002B7420">
      <w:pPr>
        <w:jc w:val="right"/>
        <w:rPr>
          <w:rFonts w:ascii="Times New Roman" w:hAnsi="Times New Roman" w:cs="Times New Roman"/>
          <w:color w:val="auto"/>
        </w:rPr>
      </w:pPr>
      <w:r w:rsidRPr="002B7420">
        <w:rPr>
          <w:rFonts w:ascii="Times New Roman" w:hAnsi="Times New Roman" w:cs="Times New Roman"/>
          <w:color w:val="auto"/>
        </w:rPr>
        <w:t xml:space="preserve">Г.Н.Шамшудиновой </w:t>
      </w:r>
    </w:p>
    <w:p w:rsidR="00560AD4" w:rsidRPr="002B7420" w:rsidRDefault="00560AD4" w:rsidP="002B7420">
      <w:pPr>
        <w:pStyle w:val="a1"/>
        <w:shd w:val="clear" w:color="auto" w:fill="auto"/>
        <w:jc w:val="right"/>
        <w:rPr>
          <w:b w:val="0"/>
          <w:color w:val="auto"/>
          <w:sz w:val="24"/>
          <w:szCs w:val="24"/>
        </w:rPr>
      </w:pPr>
      <w:r w:rsidRPr="002B7420">
        <w:rPr>
          <w:b w:val="0"/>
          <w:color w:val="auto"/>
          <w:sz w:val="24"/>
          <w:szCs w:val="24"/>
        </w:rPr>
        <w:t xml:space="preserve">преподавателя </w:t>
      </w:r>
    </w:p>
    <w:p w:rsidR="00560AD4" w:rsidRPr="002B7420" w:rsidRDefault="00560AD4" w:rsidP="002B7420">
      <w:pPr>
        <w:pStyle w:val="a1"/>
        <w:shd w:val="clear" w:color="auto" w:fill="auto"/>
        <w:ind w:left="3540" w:firstLine="708"/>
        <w:jc w:val="right"/>
        <w:rPr>
          <w:b w:val="0"/>
          <w:color w:val="auto"/>
          <w:sz w:val="24"/>
          <w:szCs w:val="24"/>
        </w:rPr>
      </w:pPr>
      <w:r w:rsidRPr="002B7420">
        <w:rPr>
          <w:b w:val="0"/>
          <w:color w:val="auto"/>
          <w:sz w:val="24"/>
          <w:szCs w:val="24"/>
        </w:rPr>
        <w:t>Пикмурзиной Вал</w:t>
      </w:r>
      <w:r>
        <w:rPr>
          <w:b w:val="0"/>
          <w:color w:val="auto"/>
          <w:sz w:val="24"/>
          <w:szCs w:val="24"/>
        </w:rPr>
        <w:t xml:space="preserve">ерии </w:t>
      </w:r>
      <w:r w:rsidRPr="002B7420">
        <w:rPr>
          <w:b w:val="0"/>
          <w:color w:val="auto"/>
          <w:sz w:val="24"/>
          <w:szCs w:val="24"/>
        </w:rPr>
        <w:t>Евгеньевны</w:t>
      </w:r>
    </w:p>
    <w:p w:rsidR="00560AD4" w:rsidRPr="002B7420" w:rsidRDefault="00560AD4" w:rsidP="002B7420">
      <w:pPr>
        <w:pStyle w:val="1"/>
        <w:shd w:val="clear" w:color="auto" w:fill="auto"/>
        <w:ind w:left="6760" w:right="760"/>
        <w:jc w:val="right"/>
        <w:rPr>
          <w:color w:val="auto"/>
          <w:sz w:val="24"/>
          <w:szCs w:val="28"/>
        </w:rPr>
      </w:pPr>
    </w:p>
    <w:p w:rsidR="00560AD4" w:rsidRPr="002B7420" w:rsidRDefault="00560AD4" w:rsidP="002B7420">
      <w:pPr>
        <w:pStyle w:val="a1"/>
        <w:shd w:val="clear" w:color="auto" w:fill="auto"/>
        <w:jc w:val="center"/>
        <w:rPr>
          <w:color w:val="auto"/>
          <w:sz w:val="24"/>
          <w:szCs w:val="28"/>
        </w:rPr>
      </w:pPr>
      <w:r w:rsidRPr="002B7420">
        <w:rPr>
          <w:color w:val="auto"/>
          <w:sz w:val="24"/>
        </w:rPr>
        <w:t>Календарный учебный график проведения занятий с использованием дистанционного обучения</w:t>
      </w:r>
    </w:p>
    <w:tbl>
      <w:tblPr>
        <w:tblW w:w="15840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360"/>
        <w:gridCol w:w="1620"/>
        <w:gridCol w:w="540"/>
        <w:gridCol w:w="540"/>
        <w:gridCol w:w="1440"/>
        <w:gridCol w:w="900"/>
        <w:gridCol w:w="1440"/>
        <w:gridCol w:w="1800"/>
        <w:gridCol w:w="2340"/>
        <w:gridCol w:w="1440"/>
        <w:gridCol w:w="1800"/>
        <w:gridCol w:w="1620"/>
      </w:tblGrid>
      <w:tr w:rsidR="00560AD4" w:rsidRPr="002B7420" w:rsidTr="002B7420">
        <w:trPr>
          <w:cantSplit/>
          <w:trHeight w:val="1649"/>
        </w:trPr>
        <w:tc>
          <w:tcPr>
            <w:tcW w:w="360" w:type="dxa"/>
            <w:shd w:val="clear" w:color="auto" w:fill="FFFFFF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rPr>
                <w:color w:val="auto"/>
                <w:sz w:val="24"/>
                <w:szCs w:val="28"/>
              </w:rPr>
            </w:pPr>
            <w:bookmarkStart w:id="0" w:name="_GoBack"/>
            <w:bookmarkEnd w:id="0"/>
            <w:r w:rsidRPr="002B7420">
              <w:rPr>
                <w:color w:val="auto"/>
                <w:sz w:val="24"/>
                <w:szCs w:val="28"/>
              </w:rPr>
              <w:t>№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Ф.И.О.</w:t>
            </w:r>
          </w:p>
          <w:p w:rsidR="00560AD4" w:rsidRPr="002B7420" w:rsidRDefault="00560AD4" w:rsidP="002B7420">
            <w:pPr>
              <w:pStyle w:val="a3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педагога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отделение</w:t>
            </w:r>
          </w:p>
        </w:tc>
        <w:tc>
          <w:tcPr>
            <w:tcW w:w="540" w:type="dxa"/>
            <w:shd w:val="clear" w:color="auto" w:fill="FFFFFF"/>
            <w:textDirection w:val="btLr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Группа / класс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Дата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Время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по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расписанию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Тема по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программе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Тема с</w:t>
            </w:r>
            <w:r>
              <w:rPr>
                <w:color w:val="auto"/>
                <w:sz w:val="24"/>
                <w:szCs w:val="28"/>
              </w:rPr>
              <w:t xml:space="preserve"> </w:t>
            </w:r>
            <w:r w:rsidRPr="002B7420">
              <w:rPr>
                <w:color w:val="auto"/>
                <w:sz w:val="24"/>
                <w:szCs w:val="28"/>
              </w:rPr>
              <w:t>учетом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корректировки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Что надо</w:t>
            </w:r>
            <w:r>
              <w:rPr>
                <w:color w:val="auto"/>
                <w:sz w:val="24"/>
                <w:szCs w:val="28"/>
              </w:rPr>
              <w:t xml:space="preserve"> </w:t>
            </w:r>
            <w:r w:rsidRPr="002B7420">
              <w:rPr>
                <w:color w:val="auto"/>
                <w:sz w:val="24"/>
                <w:szCs w:val="28"/>
              </w:rPr>
              <w:t>сделать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у</w:t>
            </w:r>
            <w:r w:rsidRPr="002B7420">
              <w:rPr>
                <w:color w:val="auto"/>
                <w:sz w:val="24"/>
                <w:szCs w:val="28"/>
              </w:rPr>
              <w:t>чащемуся</w:t>
            </w:r>
            <w:r>
              <w:rPr>
                <w:color w:val="auto"/>
                <w:sz w:val="24"/>
                <w:szCs w:val="28"/>
              </w:rPr>
              <w:t xml:space="preserve"> </w:t>
            </w:r>
            <w:r w:rsidRPr="002B7420">
              <w:rPr>
                <w:color w:val="auto"/>
                <w:sz w:val="24"/>
                <w:szCs w:val="28"/>
              </w:rPr>
              <w:t>(изучить,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составить,</w:t>
            </w:r>
            <w:r>
              <w:rPr>
                <w:color w:val="auto"/>
                <w:sz w:val="24"/>
                <w:szCs w:val="28"/>
              </w:rPr>
              <w:t xml:space="preserve"> </w:t>
            </w:r>
            <w:r w:rsidRPr="002B7420">
              <w:rPr>
                <w:color w:val="auto"/>
                <w:sz w:val="24"/>
                <w:szCs w:val="28"/>
              </w:rPr>
              <w:t>изготовить,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упражняться, сделать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видеозапись и</w:t>
            </w:r>
            <w:r>
              <w:rPr>
                <w:color w:val="auto"/>
                <w:sz w:val="24"/>
                <w:szCs w:val="28"/>
              </w:rPr>
              <w:t xml:space="preserve"> </w:t>
            </w:r>
            <w:r w:rsidRPr="002B7420">
              <w:rPr>
                <w:color w:val="auto"/>
                <w:sz w:val="24"/>
                <w:szCs w:val="28"/>
              </w:rPr>
              <w:t>др.)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Сроки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в</w:t>
            </w:r>
            <w:r w:rsidRPr="002B7420">
              <w:rPr>
                <w:color w:val="auto"/>
                <w:sz w:val="24"/>
                <w:szCs w:val="28"/>
              </w:rPr>
              <w:t>ыполнения работы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учащи</w:t>
            </w:r>
            <w:r w:rsidRPr="002B7420">
              <w:rPr>
                <w:color w:val="auto"/>
                <w:sz w:val="24"/>
                <w:szCs w:val="28"/>
              </w:rPr>
              <w:t>мися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Использованные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ресурсы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(активная ссылка на обучающий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электронный</w:t>
            </w:r>
          </w:p>
          <w:p w:rsidR="00560AD4" w:rsidRPr="002B7420" w:rsidRDefault="00560AD4" w:rsidP="002B7420">
            <w:pPr>
              <w:pStyle w:val="a3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ресурс)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Способы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обратной связи с</w:t>
            </w:r>
            <w:r>
              <w:rPr>
                <w:color w:val="auto"/>
                <w:sz w:val="24"/>
                <w:szCs w:val="28"/>
              </w:rPr>
              <w:t xml:space="preserve"> </w:t>
            </w:r>
            <w:r w:rsidRPr="002B7420">
              <w:rPr>
                <w:color w:val="auto"/>
                <w:sz w:val="24"/>
                <w:szCs w:val="28"/>
              </w:rPr>
              <w:t>учащимися (почта,</w:t>
            </w:r>
            <w:r>
              <w:rPr>
                <w:color w:val="auto"/>
                <w:sz w:val="24"/>
                <w:szCs w:val="28"/>
              </w:rPr>
              <w:t xml:space="preserve"> </w:t>
            </w:r>
            <w:r w:rsidRPr="002B7420">
              <w:rPr>
                <w:color w:val="auto"/>
                <w:sz w:val="24"/>
                <w:szCs w:val="28"/>
              </w:rPr>
              <w:t>ватсап,</w:t>
            </w:r>
          </w:p>
          <w:p w:rsidR="00560AD4" w:rsidRPr="002B7420" w:rsidRDefault="00560AD4" w:rsidP="002B742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8"/>
              </w:rPr>
            </w:pPr>
            <w:r w:rsidRPr="002B7420">
              <w:rPr>
                <w:color w:val="auto"/>
                <w:sz w:val="24"/>
                <w:szCs w:val="28"/>
              </w:rPr>
              <w:t>телефон</w:t>
            </w:r>
            <w:r>
              <w:rPr>
                <w:color w:val="auto"/>
                <w:sz w:val="24"/>
                <w:szCs w:val="28"/>
              </w:rPr>
              <w:t xml:space="preserve"> </w:t>
            </w:r>
            <w:r w:rsidRPr="002B7420">
              <w:rPr>
                <w:color w:val="auto"/>
                <w:sz w:val="24"/>
                <w:szCs w:val="28"/>
              </w:rPr>
              <w:t>и др.)</w:t>
            </w:r>
          </w:p>
        </w:tc>
      </w:tr>
      <w:tr w:rsidR="00560AD4" w:rsidRPr="002B7420" w:rsidTr="002B7420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83"/>
        </w:trPr>
        <w:tc>
          <w:tcPr>
            <w:tcW w:w="360" w:type="dxa"/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62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cBorders>
              <w:top w:val="nil"/>
            </w:tcBorders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Музыкальное</w:t>
            </w:r>
            <w:r>
              <w:rPr>
                <w:rFonts w:ascii="Times New Roman" w:hAnsi="Times New Roman"/>
                <w:color w:val="auto"/>
              </w:rPr>
              <w:t xml:space="preserve"> искусство</w:t>
            </w:r>
          </w:p>
        </w:tc>
        <w:tc>
          <w:tcPr>
            <w:tcW w:w="540" w:type="dxa"/>
            <w:tcBorders>
              <w:top w:val="nil"/>
            </w:tcBorders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12.05.2020</w:t>
            </w:r>
          </w:p>
        </w:tc>
        <w:tc>
          <w:tcPr>
            <w:tcW w:w="90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13:50-14:20</w:t>
            </w:r>
          </w:p>
        </w:tc>
        <w:tc>
          <w:tcPr>
            <w:tcW w:w="144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ударами в произведением</w:t>
            </w:r>
          </w:p>
        </w:tc>
        <w:tc>
          <w:tcPr>
            <w:tcW w:w="180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ударами</w:t>
            </w:r>
          </w:p>
        </w:tc>
        <w:tc>
          <w:tcPr>
            <w:tcW w:w="234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Играть удары верх и вниз: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 w:rsidRPr="002B7420">
              <w:rPr>
                <w:rFonts w:ascii="Times New Roman" w:hAnsi="Times New Roman"/>
                <w:color w:val="auto"/>
              </w:rPr>
              <w:t>ровно,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 w:rsidRPr="002B7420">
              <w:rPr>
                <w:rFonts w:ascii="Times New Roman" w:hAnsi="Times New Roman"/>
                <w:color w:val="auto"/>
              </w:rPr>
              <w:t>слушая звук,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 w:rsidRPr="002B7420">
              <w:rPr>
                <w:rFonts w:ascii="Times New Roman" w:hAnsi="Times New Roman"/>
                <w:color w:val="auto"/>
              </w:rPr>
              <w:t>который играем</w:t>
            </w:r>
          </w:p>
        </w:tc>
        <w:tc>
          <w:tcPr>
            <w:tcW w:w="144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12.05.2020</w:t>
            </w:r>
          </w:p>
        </w:tc>
        <w:tc>
          <w:tcPr>
            <w:tcW w:w="180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2B7420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77"/>
        </w:trPr>
        <w:tc>
          <w:tcPr>
            <w:tcW w:w="360" w:type="dxa"/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12.05.2020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14:20-14:40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тремоло в произведении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тремоло в произведении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Каждый такт играть по 5-6 раз, отрабатывая тремоло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12.05.2020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2B7420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99"/>
        </w:trPr>
        <w:tc>
          <w:tcPr>
            <w:tcW w:w="360" w:type="dxa"/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12.05.2020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14:40-15:20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упражнениями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упражнениями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Начинаем работу с упражнениями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12.05.2020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2B7420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81"/>
        </w:trPr>
        <w:tc>
          <w:tcPr>
            <w:tcW w:w="360" w:type="dxa"/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12.05.2020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15:30-16:30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Развитие техники в произведении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Развитие техники в произведении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Начиная с медленного темпа в произведении достигаем быстрого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12.05.2020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2B7420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81"/>
        </w:trPr>
        <w:tc>
          <w:tcPr>
            <w:tcW w:w="360" w:type="dxa"/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12.05.2020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16:30-17:00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тремоло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тремоло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 произведение выучить 10 тактов,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 w:rsidRPr="002B7420">
              <w:rPr>
                <w:rFonts w:ascii="Times New Roman" w:hAnsi="Times New Roman"/>
                <w:color w:val="auto"/>
              </w:rPr>
              <w:t>так что бы тремоло было ровным.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12.05.2020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2B7420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88"/>
        </w:trPr>
        <w:tc>
          <w:tcPr>
            <w:tcW w:w="360" w:type="dxa"/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13:20-14:20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 xml:space="preserve">Учимся читать с листа небольшие пьесы 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97"/>
        </w:trPr>
        <w:tc>
          <w:tcPr>
            <w:tcW w:w="360" w:type="dxa"/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ind w:right="-108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14:20-15:00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упражнениями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упражнениями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 xml:space="preserve">Продолжаем играть упражнения + играем пьесу 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77"/>
        </w:trPr>
        <w:tc>
          <w:tcPr>
            <w:tcW w:w="360" w:type="dxa"/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15:00-15:30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штрихами в произведением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штрихами в произведением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Работаем над штрихами в произведении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85"/>
        </w:trPr>
        <w:tc>
          <w:tcPr>
            <w:tcW w:w="360" w:type="dxa"/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16:20-17:00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тремоло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тремоло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Продолжаем учиться играть правильно и красиво тремоло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613"/>
        </w:trPr>
        <w:tc>
          <w:tcPr>
            <w:tcW w:w="360" w:type="dxa"/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17:00-17:20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Учимся читать с листа небольшие пьесы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7559E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cantSplit/>
          <w:trHeight w:val="178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60AD4" w:rsidRPr="002B7420" w:rsidRDefault="00560AD4" w:rsidP="002B7420">
            <w:pPr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17:20-17:50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гаммами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гаммами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 xml:space="preserve">Гамму </w:t>
            </w:r>
            <w:r w:rsidRPr="002B7420">
              <w:rPr>
                <w:rFonts w:ascii="Times New Roman" w:hAnsi="Times New Roman"/>
                <w:color w:val="auto"/>
                <w:lang w:val="en-US"/>
              </w:rPr>
              <w:t>a</w:t>
            </w:r>
            <w:r w:rsidRPr="002B7420">
              <w:rPr>
                <w:rFonts w:ascii="Times New Roman" w:hAnsi="Times New Roman"/>
                <w:color w:val="auto"/>
              </w:rPr>
              <w:t>-</w:t>
            </w:r>
            <w:r w:rsidRPr="002B7420">
              <w:rPr>
                <w:rFonts w:ascii="Times New Roman" w:hAnsi="Times New Roman"/>
                <w:color w:val="auto"/>
                <w:lang w:val="en-US"/>
              </w:rPr>
              <w:t>moll</w:t>
            </w:r>
            <w:r w:rsidRPr="002B7420">
              <w:rPr>
                <w:rFonts w:ascii="Times New Roman" w:hAnsi="Times New Roman"/>
                <w:color w:val="auto"/>
              </w:rPr>
              <w:t xml:space="preserve"> натуральный в одну октаву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88"/>
        </w:trPr>
        <w:tc>
          <w:tcPr>
            <w:tcW w:w="360" w:type="dxa"/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162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cBorders>
              <w:top w:val="nil"/>
            </w:tcBorders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cBorders>
              <w:top w:val="nil"/>
            </w:tcBorders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19.05.2020</w:t>
            </w:r>
          </w:p>
        </w:tc>
        <w:tc>
          <w:tcPr>
            <w:tcW w:w="90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13:50-14:20</w:t>
            </w:r>
          </w:p>
        </w:tc>
        <w:tc>
          <w:tcPr>
            <w:tcW w:w="144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произведением</w:t>
            </w:r>
          </w:p>
        </w:tc>
        <w:tc>
          <w:tcPr>
            <w:tcW w:w="180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произведением</w:t>
            </w:r>
          </w:p>
        </w:tc>
        <w:tc>
          <w:tcPr>
            <w:tcW w:w="234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Найти в интернете видеозапись произведения,посмотреть.Выучить половину пьесы.</w:t>
            </w:r>
          </w:p>
        </w:tc>
        <w:tc>
          <w:tcPr>
            <w:tcW w:w="144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19.05.2020</w:t>
            </w:r>
          </w:p>
        </w:tc>
        <w:tc>
          <w:tcPr>
            <w:tcW w:w="180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  <w:tcBorders>
              <w:top w:val="nil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97"/>
        </w:trPr>
        <w:tc>
          <w:tcPr>
            <w:tcW w:w="360" w:type="dxa"/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13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19.05.2020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14:20-14:40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тремоло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тремоло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Произведение на тремоло выучено и отработанно.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19.05.2020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77"/>
        </w:trPr>
        <w:tc>
          <w:tcPr>
            <w:tcW w:w="360" w:type="dxa"/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19.05.2020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14:40-15:20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Читаем с листа пьесы.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19.05.2020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85"/>
        </w:trPr>
        <w:tc>
          <w:tcPr>
            <w:tcW w:w="360" w:type="dxa"/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15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19.05.2020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15:30-16:30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гаммой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гаммой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 xml:space="preserve">Играем гамму </w:t>
            </w:r>
            <w:r w:rsidRPr="002B7420">
              <w:rPr>
                <w:rFonts w:ascii="Times New Roman" w:hAnsi="Times New Roman"/>
                <w:color w:val="auto"/>
                <w:lang w:val="en-US"/>
              </w:rPr>
              <w:t>a</w:t>
            </w:r>
            <w:r w:rsidRPr="002B7420">
              <w:rPr>
                <w:rFonts w:ascii="Times New Roman" w:hAnsi="Times New Roman"/>
                <w:color w:val="auto"/>
              </w:rPr>
              <w:t>-</w:t>
            </w:r>
            <w:r w:rsidRPr="002B7420">
              <w:rPr>
                <w:rFonts w:ascii="Times New Roman" w:hAnsi="Times New Roman"/>
                <w:color w:val="auto"/>
                <w:lang w:val="en-US"/>
              </w:rPr>
              <w:t>moll</w:t>
            </w:r>
            <w:r w:rsidRPr="002B7420">
              <w:rPr>
                <w:rFonts w:ascii="Times New Roman" w:hAnsi="Times New Roman"/>
                <w:color w:val="auto"/>
              </w:rPr>
              <w:t xml:space="preserve"> натуральный.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19.05.2020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613"/>
        </w:trPr>
        <w:tc>
          <w:tcPr>
            <w:tcW w:w="360" w:type="dxa"/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16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19.05.2020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16:30-17:00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Учимся читать с листа небольшие пьесы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19.05.2020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81"/>
        </w:trPr>
        <w:tc>
          <w:tcPr>
            <w:tcW w:w="360" w:type="dxa"/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17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22.05.2020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13:20-14:20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 xml:space="preserve">Учимся читать с листа небольшие пьесы 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22.05.2020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88"/>
        </w:trPr>
        <w:tc>
          <w:tcPr>
            <w:tcW w:w="360" w:type="dxa"/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18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22.05.2020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14:20-15:00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упражнениями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упражнениями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 xml:space="preserve">Продолжаем играть упражнения + играем пьесу 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22.05.2020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97"/>
        </w:trPr>
        <w:tc>
          <w:tcPr>
            <w:tcW w:w="360" w:type="dxa"/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19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15:00-15:30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штрихами в произведением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штрихами в произведением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Работаем над штрихами в произведении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22.05.2020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777"/>
        </w:trPr>
        <w:tc>
          <w:tcPr>
            <w:tcW w:w="360" w:type="dxa"/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20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15.05.2020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16:20-17:00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пьесой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пьесой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 xml:space="preserve">Выучить первую строку пьесы,  следить  за правильной аппликатурой 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22.05.2020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E32862">
        <w:tblPrEx>
          <w:tblCellMar>
            <w:left w:w="108" w:type="dxa"/>
            <w:right w:w="108" w:type="dxa"/>
          </w:tblCellMar>
          <w:tblLook w:val="0000"/>
        </w:tblPrEx>
        <w:trPr>
          <w:cantSplit/>
          <w:trHeight w:val="1605"/>
        </w:trPr>
        <w:tc>
          <w:tcPr>
            <w:tcW w:w="360" w:type="dxa"/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21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extDirection w:val="btLr"/>
            <w:vAlign w:val="center"/>
          </w:tcPr>
          <w:p w:rsidR="00560AD4" w:rsidRPr="002B7420" w:rsidRDefault="00560AD4" w:rsidP="002B7420">
            <w:pPr>
              <w:widowControl/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22.05.2020</w:t>
            </w:r>
          </w:p>
        </w:tc>
        <w:tc>
          <w:tcPr>
            <w:tcW w:w="9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17:00-17:20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Чтение с листа</w:t>
            </w:r>
          </w:p>
        </w:tc>
        <w:tc>
          <w:tcPr>
            <w:tcW w:w="23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Учимся читать с листа небольшие пьесы</w:t>
            </w:r>
          </w:p>
        </w:tc>
        <w:tc>
          <w:tcPr>
            <w:tcW w:w="144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22.05.2020</w:t>
            </w:r>
          </w:p>
        </w:tc>
        <w:tc>
          <w:tcPr>
            <w:tcW w:w="180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  <w:tr w:rsidR="00560AD4" w:rsidRPr="002B7420" w:rsidTr="00874E1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cantSplit/>
          <w:trHeight w:val="178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D4" w:rsidRPr="002B7420" w:rsidRDefault="00560AD4" w:rsidP="00E32862">
            <w:pPr>
              <w:ind w:left="-108" w:right="-108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Пикмурзина Валерия Евгеньевна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60AD4" w:rsidRDefault="00560AD4" w:rsidP="002B7420">
            <w:pPr>
              <w:ind w:left="113" w:right="113"/>
              <w:jc w:val="center"/>
            </w:pPr>
            <w:r w:rsidRPr="00820DD4">
              <w:rPr>
                <w:rFonts w:ascii="Times New Roman" w:hAnsi="Times New Roman"/>
                <w:color w:val="auto"/>
              </w:rPr>
              <w:t>Музыкальное искусство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60AD4" w:rsidRPr="002B7420" w:rsidRDefault="00560AD4" w:rsidP="002B7420">
            <w:pPr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 класс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22.05.2020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17:20-17:50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гаммами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Работа над гаммами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 xml:space="preserve">Гамму </w:t>
            </w:r>
            <w:r w:rsidRPr="002B7420">
              <w:rPr>
                <w:rFonts w:ascii="Times New Roman" w:hAnsi="Times New Roman"/>
                <w:color w:val="auto"/>
                <w:lang w:val="en-US"/>
              </w:rPr>
              <w:t>a</w:t>
            </w:r>
            <w:r w:rsidRPr="002B7420">
              <w:rPr>
                <w:rFonts w:ascii="Times New Roman" w:hAnsi="Times New Roman"/>
                <w:color w:val="auto"/>
              </w:rPr>
              <w:t>-</w:t>
            </w:r>
            <w:r w:rsidRPr="002B7420">
              <w:rPr>
                <w:rFonts w:ascii="Times New Roman" w:hAnsi="Times New Roman"/>
                <w:color w:val="auto"/>
                <w:lang w:val="en-US"/>
              </w:rPr>
              <w:t>moll</w:t>
            </w:r>
            <w:r w:rsidRPr="002B7420">
              <w:rPr>
                <w:rFonts w:ascii="Times New Roman" w:hAnsi="Times New Roman"/>
                <w:color w:val="auto"/>
              </w:rPr>
              <w:t xml:space="preserve"> натуральный и гармонический в одну октаву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22.05.2020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AD4" w:rsidRPr="002B7420" w:rsidRDefault="00560AD4" w:rsidP="002B7420">
            <w:pPr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D4" w:rsidRPr="002B7420" w:rsidRDefault="00560AD4" w:rsidP="002B7420">
            <w:pPr>
              <w:widowControl/>
              <w:rPr>
                <w:rFonts w:ascii="Times New Roman" w:hAnsi="Times New Roman"/>
                <w:color w:val="auto"/>
              </w:rPr>
            </w:pPr>
            <w:r w:rsidRPr="002B7420">
              <w:rPr>
                <w:rFonts w:ascii="Times New Roman" w:hAnsi="Times New Roman"/>
                <w:color w:val="auto"/>
              </w:rPr>
              <w:t>Ватсап</w:t>
            </w:r>
          </w:p>
        </w:tc>
      </w:tr>
    </w:tbl>
    <w:p w:rsidR="00560AD4" w:rsidRPr="002B7420" w:rsidRDefault="00560AD4" w:rsidP="00E32862"/>
    <w:sectPr w:rsidR="00560AD4" w:rsidRPr="002B7420" w:rsidSect="002B7420">
      <w:pgSz w:w="16838" w:h="11906" w:orient="landscape"/>
      <w:pgMar w:top="719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2549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BC64B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603D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7685A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F948F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D7877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BCBD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25024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103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B908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02120"/>
    <w:rsid w:val="00087E67"/>
    <w:rsid w:val="00181F08"/>
    <w:rsid w:val="00202ECB"/>
    <w:rsid w:val="00212054"/>
    <w:rsid w:val="0021477E"/>
    <w:rsid w:val="00287DED"/>
    <w:rsid w:val="002B7420"/>
    <w:rsid w:val="00370930"/>
    <w:rsid w:val="003D19AA"/>
    <w:rsid w:val="0046199F"/>
    <w:rsid w:val="00466DC8"/>
    <w:rsid w:val="00560089"/>
    <w:rsid w:val="00560AD4"/>
    <w:rsid w:val="00585992"/>
    <w:rsid w:val="006B1738"/>
    <w:rsid w:val="0073051E"/>
    <w:rsid w:val="007559EC"/>
    <w:rsid w:val="00775A61"/>
    <w:rsid w:val="00820DD4"/>
    <w:rsid w:val="00874E16"/>
    <w:rsid w:val="00906594"/>
    <w:rsid w:val="009F2C9B"/>
    <w:rsid w:val="00AA23B2"/>
    <w:rsid w:val="00AD58E1"/>
    <w:rsid w:val="00BA3A64"/>
    <w:rsid w:val="00CE60A7"/>
    <w:rsid w:val="00CF7505"/>
    <w:rsid w:val="00E32862"/>
    <w:rsid w:val="00EA156F"/>
    <w:rsid w:val="00FA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5</Pages>
  <Words>734</Words>
  <Characters>4189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2020-05-11T18:09:00Z</dcterms:created>
  <dcterms:modified xsi:type="dcterms:W3CDTF">2020-05-11T19:53:00Z</dcterms:modified>
</cp:coreProperties>
</file>